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9E3" w:rsidRDefault="006149E3" w:rsidP="006149E3">
      <w:pPr>
        <w:jc w:val="center"/>
        <w:rPr>
          <w:sz w:val="28"/>
          <w:szCs w:val="28"/>
        </w:rPr>
      </w:pPr>
      <w:r w:rsidRPr="006149E3">
        <w:rPr>
          <w:sz w:val="28"/>
          <w:szCs w:val="28"/>
        </w:rPr>
        <w:t>Аннотация</w:t>
      </w:r>
    </w:p>
    <w:p w:rsidR="006149E3" w:rsidRDefault="006149E3" w:rsidP="006149E3">
      <w:pPr>
        <w:jc w:val="center"/>
        <w:rPr>
          <w:sz w:val="28"/>
          <w:szCs w:val="28"/>
        </w:rPr>
      </w:pPr>
      <w:r w:rsidRPr="006149E3">
        <w:rPr>
          <w:sz w:val="28"/>
          <w:szCs w:val="28"/>
        </w:rPr>
        <w:t>к рабочей программе по физической культуре,</w:t>
      </w:r>
    </w:p>
    <w:p w:rsidR="006149E3" w:rsidRDefault="004363BF" w:rsidP="006149E3">
      <w:pPr>
        <w:jc w:val="center"/>
        <w:rPr>
          <w:sz w:val="28"/>
          <w:szCs w:val="28"/>
        </w:rPr>
      </w:pPr>
      <w:r>
        <w:rPr>
          <w:sz w:val="28"/>
          <w:szCs w:val="28"/>
        </w:rPr>
        <w:t>5- 9 классы, 2025-2026</w:t>
      </w:r>
      <w:bookmarkStart w:id="0" w:name="_GoBack"/>
      <w:bookmarkEnd w:id="0"/>
      <w:r w:rsidR="006149E3" w:rsidRPr="006149E3">
        <w:rPr>
          <w:sz w:val="28"/>
          <w:szCs w:val="28"/>
        </w:rPr>
        <w:t>учебный год</w:t>
      </w:r>
    </w:p>
    <w:p w:rsidR="00A2385C" w:rsidRPr="006149E3" w:rsidRDefault="006149E3">
      <w:pPr>
        <w:rPr>
          <w:sz w:val="28"/>
          <w:szCs w:val="28"/>
        </w:rPr>
      </w:pPr>
      <w:r w:rsidRPr="006149E3">
        <w:rPr>
          <w:sz w:val="28"/>
          <w:szCs w:val="28"/>
        </w:rPr>
        <w:t xml:space="preserve"> Рабочая 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программе воспитания. В рабочей программе нашли свои отражения объективно сложившиеся реалии современного социокультурного развития российского общества, условия деятельности образовательных организаций, возросшие требования родителей, учителей и методистов к совершенствованию содержания школьного образования, внедрению новых методик и технологий в учебно</w:t>
      </w:r>
      <w:r>
        <w:rPr>
          <w:sz w:val="28"/>
          <w:szCs w:val="28"/>
        </w:rPr>
        <w:t xml:space="preserve"> - </w:t>
      </w:r>
      <w:r w:rsidRPr="006149E3">
        <w:rPr>
          <w:sz w:val="28"/>
          <w:szCs w:val="28"/>
        </w:rPr>
        <w:t xml:space="preserve">воспитательный процесс. В своей социально-ценностной ориентации рабочая программа сохраняет исторически сложившееся предназначение дисциплины «Физическая культура» в качестве средства подготовки учащихся к предстоящей жизнедеятельности, укрепления их здоровья, повышения функциональных и адаптивных возможностей систем организма, развития жизненно важных физических качеств. Программа обеспечивает преемственность с рабочей программой начального среднего общего образования, предусматривает возможность активной подготовки учащихся к выполнению нормативов «Президентских состязаний» и «Всероссийского физкультурно-спортивного комплекса ГТО». Основной целью программы по физической культуре является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здоровью, целостном развитии физических, психических и нравственных качеств, творческом использовании ценностей физической культуры в организации здорового образа жизни, регулярных занятиях </w:t>
      </w:r>
      <w:r w:rsidRPr="006149E3">
        <w:rPr>
          <w:sz w:val="28"/>
          <w:szCs w:val="28"/>
        </w:rPr>
        <w:lastRenderedPageBreak/>
        <w:t>двигательной деятельностью и спортом. 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культуры, организации совместной учебной и консультативной деятельности. В целях усиления мотивационной составляющей учебного предмета «Физическая культура», придания ей личностно значимого смысла, содержание программы по физической культуре представляется системой модулей, которые входят структурными компонентами в раздел «Физическое совершенствование». Содержание рабочей программы представляется системой модулей, которые входят структурными компонентами в раздел «Физическое совершенствование». Инвариантные модули включают в себя содержание базовых видов спорта: гимнастика, лёгкая атлетика, зимние виды спорта (на примере лыжной подготовки), спортивные игры, плавание. Данные модули в своём предметном содержании ориентируются на всестороннюю физическую подготовленность учащихся, освоение ими технических действий и физических упражнений, содействующих обогащению двигательного опыта. Общий объём часов, отведённых на изучение учебной дисциплины «Физическая культура» на ступени основного общего образования блок «Базовая физическая подготовка» отводится 340 часов: ● 5 класс–68 часов (2часа в неделю); ● 6 класс–68 часов (2часа в неделю); ● 7 класс–68 часов (2часа в неделю); ● 8 класс–68 часов (2часа в неделю); ● 9 класс–68 часов (2часа в неделю).</w:t>
      </w:r>
    </w:p>
    <w:sectPr w:rsidR="00A2385C" w:rsidRPr="006149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49E3"/>
    <w:rsid w:val="004363BF"/>
    <w:rsid w:val="006149E3"/>
    <w:rsid w:val="00A23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549</Words>
  <Characters>3130</Characters>
  <Application>Microsoft Office Word</Application>
  <DocSecurity>0</DocSecurity>
  <Lines>26</Lines>
  <Paragraphs>7</Paragraphs>
  <ScaleCrop>false</ScaleCrop>
  <Company>Home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2025-09-07T09:55:00Z</dcterms:created>
  <dcterms:modified xsi:type="dcterms:W3CDTF">2025-09-07T10:01:00Z</dcterms:modified>
</cp:coreProperties>
</file>